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A189" w14:textId="20F7934C" w:rsidR="002C7702" w:rsidRDefault="002C7702" w:rsidP="002C7702">
      <w:pPr>
        <w:pStyle w:val="Heading1"/>
      </w:pPr>
      <w:r>
        <w:t xml:space="preserve">Partner Scope of </w:t>
      </w:r>
      <w:r w:rsidR="003F1128">
        <w:t>Work</w:t>
      </w:r>
      <w:r>
        <w:t xml:space="preserve"> </w:t>
      </w:r>
    </w:p>
    <w:p w14:paraId="566E5F5A" w14:textId="0E2440A7" w:rsidR="00C548B5" w:rsidRDefault="002C7702" w:rsidP="002C7702">
      <w:pPr>
        <w:pStyle w:val="Heading1"/>
      </w:pPr>
      <w:r>
        <w:t xml:space="preserve">Program </w:t>
      </w:r>
    </w:p>
    <w:p w14:paraId="3C68C84A" w14:textId="77777777" w:rsidR="002C7702" w:rsidRDefault="002C7702" w:rsidP="002C7702">
      <w:pPr>
        <w:pStyle w:val="Heading1"/>
      </w:pPr>
      <w:r>
        <w:t>from Month and Year to Month and Year</w:t>
      </w:r>
    </w:p>
    <w:p w14:paraId="4E4AB280" w14:textId="5A023181" w:rsidR="002C7702" w:rsidRDefault="002C7702" w:rsidP="002C7702">
      <w:pPr>
        <w:pStyle w:val="Heading3"/>
        <w:rPr>
          <w:rFonts w:ascii="Arial" w:eastAsia="Times New Roman" w:hAnsi="Arial" w:cs="Arial"/>
          <w:b w:val="0"/>
          <w:bCs/>
          <w:spacing w:val="-3"/>
          <w:sz w:val="20"/>
          <w:szCs w:val="20"/>
        </w:rPr>
      </w:pPr>
      <w:r w:rsidRPr="002C7702">
        <w:t>Template Date: 05/1/202</w:t>
      </w:r>
      <w:r w:rsidR="0098040F">
        <w:t>5</w:t>
      </w:r>
      <w:r w:rsidRPr="002C7702">
        <w:t xml:space="preserve"> Version: </w:t>
      </w:r>
      <w:r w:rsidR="0098040F">
        <w:t>1.0</w:t>
      </w:r>
    </w:p>
    <w:p w14:paraId="35230E2F" w14:textId="77777777" w:rsidR="002C7702" w:rsidRDefault="002C7702" w:rsidP="002C77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41"/>
        <w:gridCol w:w="1856"/>
        <w:gridCol w:w="1853"/>
        <w:gridCol w:w="1853"/>
        <w:gridCol w:w="1853"/>
      </w:tblGrid>
      <w:tr w:rsidR="002C7702" w14:paraId="6F09EC9A" w14:textId="77777777" w:rsidTr="007C2115">
        <w:tc>
          <w:tcPr>
            <w:tcW w:w="13176" w:type="dxa"/>
            <w:gridSpan w:val="7"/>
          </w:tcPr>
          <w:p w14:paraId="1CE3ED0E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Baseline Narrative:</w:t>
            </w:r>
          </w:p>
        </w:tc>
      </w:tr>
      <w:tr w:rsidR="002C7702" w14:paraId="675FFCA8" w14:textId="77777777" w:rsidTr="007C2115">
        <w:tc>
          <w:tcPr>
            <w:tcW w:w="13176" w:type="dxa"/>
            <w:gridSpan w:val="7"/>
          </w:tcPr>
          <w:p w14:paraId="6AC6CAD3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Expected Outcomes:</w:t>
            </w:r>
          </w:p>
        </w:tc>
      </w:tr>
      <w:tr w:rsidR="002C7702" w14:paraId="09CE366B" w14:textId="77777777" w:rsidTr="007C2115">
        <w:tc>
          <w:tcPr>
            <w:tcW w:w="13176" w:type="dxa"/>
            <w:gridSpan w:val="7"/>
          </w:tcPr>
          <w:p w14:paraId="686CAA8C" w14:textId="77777777" w:rsidR="002C7702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Goal 1:</w:t>
            </w:r>
          </w:p>
          <w:p w14:paraId="2BD79DD1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>
              <w:rPr>
                <w:rStyle w:val="IntenseEmphasis"/>
                <w:rFonts w:ascii="Arial" w:hAnsi="Arial" w:cs="Arial"/>
                <w:szCs w:val="20"/>
              </w:rPr>
              <w:t>Responsible person(s)</w:t>
            </w:r>
          </w:p>
        </w:tc>
      </w:tr>
      <w:tr w:rsidR="002C7702" w14:paraId="4EA0C1FB" w14:textId="77777777" w:rsidTr="007C2115">
        <w:tc>
          <w:tcPr>
            <w:tcW w:w="1882" w:type="dxa"/>
          </w:tcPr>
          <w:p w14:paraId="470A5208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Objective</w:t>
            </w:r>
          </w:p>
        </w:tc>
        <w:tc>
          <w:tcPr>
            <w:tcW w:w="1882" w:type="dxa"/>
          </w:tcPr>
          <w:p w14:paraId="71F9C85B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Activities</w:t>
            </w:r>
          </w:p>
        </w:tc>
        <w:tc>
          <w:tcPr>
            <w:tcW w:w="1882" w:type="dxa"/>
          </w:tcPr>
          <w:p w14:paraId="168847E4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Outputs</w:t>
            </w:r>
          </w:p>
        </w:tc>
        <w:tc>
          <w:tcPr>
            <w:tcW w:w="1882" w:type="dxa"/>
          </w:tcPr>
          <w:p w14:paraId="053AC0FC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5CF9A9CD">
              <w:rPr>
                <w:rStyle w:val="IntenseEmphasis"/>
                <w:rFonts w:ascii="Arial" w:hAnsi="Arial" w:cs="Arial"/>
                <w:szCs w:val="20"/>
              </w:rPr>
              <w:t>Timeline Begin / Completion</w:t>
            </w:r>
          </w:p>
        </w:tc>
        <w:tc>
          <w:tcPr>
            <w:tcW w:w="1882" w:type="dxa"/>
          </w:tcPr>
          <w:p w14:paraId="3A0A3E24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Target Population</w:t>
            </w:r>
          </w:p>
        </w:tc>
        <w:tc>
          <w:tcPr>
            <w:tcW w:w="1883" w:type="dxa"/>
          </w:tcPr>
          <w:p w14:paraId="35FEC691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Evaluation Measure (indicator)</w:t>
            </w:r>
          </w:p>
        </w:tc>
        <w:tc>
          <w:tcPr>
            <w:tcW w:w="1883" w:type="dxa"/>
          </w:tcPr>
          <w:p w14:paraId="0A147A34" w14:textId="77777777" w:rsidR="002C7702" w:rsidRPr="00180780" w:rsidRDefault="002C7702" w:rsidP="007C2115">
            <w:pPr>
              <w:rPr>
                <w:rStyle w:val="IntenseEmphasis"/>
                <w:rFonts w:ascii="Arial" w:hAnsi="Arial" w:cs="Arial"/>
                <w:szCs w:val="20"/>
              </w:rPr>
            </w:pPr>
            <w:r w:rsidRPr="00180780">
              <w:rPr>
                <w:rStyle w:val="IntenseEmphasis"/>
                <w:rFonts w:ascii="Arial" w:hAnsi="Arial" w:cs="Arial"/>
                <w:szCs w:val="20"/>
              </w:rPr>
              <w:t>Evaluation Tool</w:t>
            </w:r>
          </w:p>
        </w:tc>
      </w:tr>
      <w:tr w:rsidR="002C7702" w14:paraId="1E01A63B" w14:textId="77777777" w:rsidTr="007C2115">
        <w:tc>
          <w:tcPr>
            <w:tcW w:w="1882" w:type="dxa"/>
          </w:tcPr>
          <w:p w14:paraId="083E90A8" w14:textId="77777777" w:rsidR="002C7702" w:rsidRDefault="002C7702" w:rsidP="007C2115"/>
        </w:tc>
        <w:tc>
          <w:tcPr>
            <w:tcW w:w="1882" w:type="dxa"/>
          </w:tcPr>
          <w:p w14:paraId="634021AB" w14:textId="77777777" w:rsidR="002C7702" w:rsidRDefault="002C7702" w:rsidP="007C2115"/>
        </w:tc>
        <w:tc>
          <w:tcPr>
            <w:tcW w:w="1882" w:type="dxa"/>
          </w:tcPr>
          <w:p w14:paraId="2E589682" w14:textId="77777777" w:rsidR="002C7702" w:rsidRDefault="002C7702" w:rsidP="007C2115"/>
        </w:tc>
        <w:tc>
          <w:tcPr>
            <w:tcW w:w="1882" w:type="dxa"/>
          </w:tcPr>
          <w:p w14:paraId="1792B698" w14:textId="77777777" w:rsidR="002C7702" w:rsidRDefault="002C7702" w:rsidP="007C2115"/>
        </w:tc>
        <w:tc>
          <w:tcPr>
            <w:tcW w:w="1882" w:type="dxa"/>
          </w:tcPr>
          <w:p w14:paraId="7273B5FD" w14:textId="77777777" w:rsidR="002C7702" w:rsidRDefault="002C7702" w:rsidP="007C2115"/>
        </w:tc>
        <w:tc>
          <w:tcPr>
            <w:tcW w:w="1883" w:type="dxa"/>
          </w:tcPr>
          <w:p w14:paraId="5C19A3C5" w14:textId="77777777" w:rsidR="002C7702" w:rsidRDefault="002C7702" w:rsidP="007C2115"/>
        </w:tc>
        <w:tc>
          <w:tcPr>
            <w:tcW w:w="1883" w:type="dxa"/>
          </w:tcPr>
          <w:p w14:paraId="5EAC95F4" w14:textId="77777777" w:rsidR="002C7702" w:rsidRDefault="002C7702" w:rsidP="007C2115"/>
        </w:tc>
      </w:tr>
    </w:tbl>
    <w:p w14:paraId="4052F130" w14:textId="77777777" w:rsidR="002C7702" w:rsidRDefault="002C7702" w:rsidP="002C7702">
      <w:pPr>
        <w:spacing w:after="0"/>
        <w:rPr>
          <w:b/>
          <w:sz w:val="24"/>
        </w:rPr>
      </w:pPr>
    </w:p>
    <w:p w14:paraId="39202177" w14:textId="390E0896" w:rsidR="00130FA6" w:rsidRPr="00823303" w:rsidRDefault="00130FA6" w:rsidP="002C7702">
      <w:pPr>
        <w:spacing w:after="0"/>
        <w:rPr>
          <w:b/>
          <w:color w:val="A20000"/>
          <w:sz w:val="24"/>
        </w:rPr>
      </w:pPr>
      <w:r w:rsidRPr="00823303">
        <w:rPr>
          <w:b/>
          <w:color w:val="A20000"/>
          <w:sz w:val="24"/>
        </w:rPr>
        <w:t>Copy and paste the table above for each goal proposed.</w:t>
      </w:r>
    </w:p>
    <w:p w14:paraId="55BAD5E5" w14:textId="77777777" w:rsidR="00130FA6" w:rsidRPr="00823303" w:rsidRDefault="00130FA6" w:rsidP="002C7702">
      <w:pPr>
        <w:spacing w:after="0"/>
        <w:rPr>
          <w:b/>
          <w:color w:val="A20000"/>
          <w:sz w:val="24"/>
        </w:rPr>
      </w:pPr>
    </w:p>
    <w:p w14:paraId="48FB8A6A" w14:textId="77777777" w:rsidR="002C7702" w:rsidRPr="002C7702" w:rsidRDefault="002C7702" w:rsidP="002C7702">
      <w:pPr>
        <w:spacing w:after="0"/>
        <w:rPr>
          <w:b/>
          <w:bCs/>
          <w:sz w:val="24"/>
          <w:szCs w:val="24"/>
        </w:rPr>
      </w:pPr>
      <w:r w:rsidRPr="002C7702">
        <w:rPr>
          <w:b/>
          <w:bCs/>
          <w:sz w:val="24"/>
          <w:szCs w:val="24"/>
        </w:rPr>
        <w:t>Quarterly Progress Report /Technical Assistance Due Dates:</w:t>
      </w:r>
    </w:p>
    <w:p w14:paraId="74F9E563" w14:textId="070F10A2" w:rsidR="002C7702" w:rsidRPr="002C7702" w:rsidRDefault="002C7702" w:rsidP="002C7702">
      <w:pPr>
        <w:spacing w:after="0"/>
        <w:rPr>
          <w:sz w:val="24"/>
          <w:szCs w:val="24"/>
        </w:rPr>
      </w:pPr>
      <w:r w:rsidRPr="002C7702">
        <w:rPr>
          <w:sz w:val="24"/>
          <w:szCs w:val="24"/>
        </w:rPr>
        <w:t>Quarterly Report Q1:  January 15, 202</w:t>
      </w:r>
      <w:r w:rsidR="007D08D3">
        <w:rPr>
          <w:sz w:val="24"/>
          <w:szCs w:val="24"/>
        </w:rPr>
        <w:t>6</w:t>
      </w:r>
    </w:p>
    <w:p w14:paraId="31E201D9" w14:textId="1010D5A1" w:rsidR="002C7702" w:rsidRPr="002C7702" w:rsidRDefault="002C7702" w:rsidP="002C7702">
      <w:pPr>
        <w:spacing w:after="0"/>
        <w:rPr>
          <w:sz w:val="24"/>
          <w:szCs w:val="24"/>
        </w:rPr>
      </w:pPr>
      <w:r w:rsidRPr="002C7702">
        <w:rPr>
          <w:sz w:val="24"/>
          <w:szCs w:val="24"/>
        </w:rPr>
        <w:t>Quarterly Report Q2:  April 15, 202</w:t>
      </w:r>
      <w:r w:rsidR="007D08D3">
        <w:rPr>
          <w:sz w:val="24"/>
          <w:szCs w:val="24"/>
        </w:rPr>
        <w:t>6</w:t>
      </w:r>
    </w:p>
    <w:p w14:paraId="466DB77A" w14:textId="63D59F7B" w:rsidR="002C7702" w:rsidRPr="002C7702" w:rsidRDefault="002C7702" w:rsidP="002C7702">
      <w:pPr>
        <w:spacing w:after="0"/>
        <w:rPr>
          <w:sz w:val="24"/>
          <w:szCs w:val="24"/>
        </w:rPr>
      </w:pPr>
      <w:r w:rsidRPr="002C7702">
        <w:rPr>
          <w:sz w:val="24"/>
          <w:szCs w:val="24"/>
        </w:rPr>
        <w:t>Quarterly Report Q3:  July 15, 202</w:t>
      </w:r>
      <w:r w:rsidR="007D08D3">
        <w:rPr>
          <w:sz w:val="24"/>
          <w:szCs w:val="24"/>
        </w:rPr>
        <w:t>6</w:t>
      </w:r>
    </w:p>
    <w:p w14:paraId="6E6CF730" w14:textId="598CCE56" w:rsidR="00B2223A" w:rsidRDefault="002C7702" w:rsidP="00592592">
      <w:pPr>
        <w:spacing w:after="0"/>
        <w:rPr>
          <w:rStyle w:val="BookTitle"/>
          <w:b w:val="0"/>
          <w:i w:val="0"/>
        </w:rPr>
      </w:pPr>
      <w:r w:rsidRPr="002C7702">
        <w:rPr>
          <w:sz w:val="24"/>
          <w:szCs w:val="24"/>
        </w:rPr>
        <w:t>Quarterly Report Q4:  October 15, 202</w:t>
      </w:r>
      <w:r w:rsidR="007D08D3">
        <w:rPr>
          <w:sz w:val="24"/>
          <w:szCs w:val="24"/>
        </w:rPr>
        <w:t>6</w:t>
      </w:r>
    </w:p>
    <w:p w14:paraId="6553CC1E" w14:textId="77777777" w:rsidR="00B2223A" w:rsidRDefault="00B2223A" w:rsidP="00166936">
      <w:pPr>
        <w:rPr>
          <w:rStyle w:val="BookTitle"/>
          <w:b w:val="0"/>
          <w:i w:val="0"/>
        </w:rPr>
      </w:pPr>
    </w:p>
    <w:p w14:paraId="5ACA9973" w14:textId="77777777" w:rsidR="00B2223A" w:rsidRDefault="00B2223A" w:rsidP="00166936">
      <w:pPr>
        <w:rPr>
          <w:rStyle w:val="BookTitle"/>
          <w:b w:val="0"/>
          <w:i w:val="0"/>
        </w:rPr>
      </w:pPr>
    </w:p>
    <w:sectPr w:rsidR="00B2223A" w:rsidSect="00E177B5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7A01" w14:textId="77777777" w:rsidR="00F131D4" w:rsidRDefault="00F131D4" w:rsidP="00321FB4">
      <w:pPr>
        <w:spacing w:after="0"/>
      </w:pPr>
      <w:r>
        <w:separator/>
      </w:r>
    </w:p>
    <w:p w14:paraId="7C5A7D95" w14:textId="77777777" w:rsidR="00F131D4" w:rsidRDefault="00F131D4"/>
    <w:p w14:paraId="3690BBD5" w14:textId="77777777" w:rsidR="00F131D4" w:rsidRDefault="00F131D4"/>
  </w:endnote>
  <w:endnote w:type="continuationSeparator" w:id="0">
    <w:p w14:paraId="572E8FAB" w14:textId="77777777" w:rsidR="00F131D4" w:rsidRDefault="00F131D4" w:rsidP="00321FB4">
      <w:pPr>
        <w:spacing w:after="0"/>
      </w:pPr>
      <w:r>
        <w:continuationSeparator/>
      </w:r>
    </w:p>
    <w:p w14:paraId="304A7C19" w14:textId="77777777" w:rsidR="00F131D4" w:rsidRDefault="00F131D4"/>
    <w:p w14:paraId="348790EB" w14:textId="77777777" w:rsidR="00F131D4" w:rsidRDefault="00F13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9 UltraCn">
    <w:panose1 w:val="020B060803050206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658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9637B" w14:textId="77777777" w:rsidR="00494200" w:rsidRPr="00823303" w:rsidRDefault="00CC0AB9" w:rsidP="00CC0AB9">
        <w:pPr>
          <w:pStyle w:val="Footer"/>
          <w:jc w:val="right"/>
        </w:pPr>
        <w:r w:rsidRPr="00B2223A">
          <w:rPr>
            <w:noProof/>
            <w:color w:val="FFFFFF" w:themeColor="background1"/>
          </w:rPr>
          <w:drawing>
            <wp:anchor distT="0" distB="0" distL="114300" distR="114300" simplePos="0" relativeHeight="251666431" behindDoc="1" locked="0" layoutInCell="1" allowOverlap="1" wp14:anchorId="3F9F01FD" wp14:editId="521C15F5">
              <wp:simplePos x="0" y="0"/>
              <wp:positionH relativeFrom="column">
                <wp:posOffset>-946150</wp:posOffset>
              </wp:positionH>
              <wp:positionV relativeFrom="page">
                <wp:posOffset>6553200</wp:posOffset>
              </wp:positionV>
              <wp:extent cx="10094976" cy="1207008"/>
              <wp:effectExtent l="0" t="0" r="1905" b="0"/>
              <wp:wrapNone/>
              <wp:docPr id="5" name="Pictur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4542"/>
                      <a:stretch/>
                    </pic:blipFill>
                    <pic:spPr bwMode="auto">
                      <a:xfrm>
                        <a:off x="0" y="0"/>
                        <a:ext cx="10094976" cy="12070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21FB4" w:rsidRPr="00823303">
          <w:fldChar w:fldCharType="begin"/>
        </w:r>
        <w:r w:rsidR="00321FB4" w:rsidRPr="00823303">
          <w:instrText xml:space="preserve"> PAGE   \* MERGEFORMAT </w:instrText>
        </w:r>
        <w:r w:rsidR="00321FB4" w:rsidRPr="00823303">
          <w:fldChar w:fldCharType="separate"/>
        </w:r>
        <w:r w:rsidR="00321FB4" w:rsidRPr="00823303">
          <w:rPr>
            <w:noProof/>
          </w:rPr>
          <w:t>2</w:t>
        </w:r>
        <w:r w:rsidR="00321FB4" w:rsidRPr="00823303">
          <w:rPr>
            <w:noProof/>
          </w:rPr>
          <w:fldChar w:fldCharType="end"/>
        </w:r>
      </w:p>
    </w:sdtContent>
  </w:sdt>
  <w:p w14:paraId="17AA31BD" w14:textId="77777777" w:rsidR="0079369A" w:rsidRDefault="007936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2912" w14:textId="77777777" w:rsidR="008B1FCF" w:rsidRDefault="00CC0AB9">
    <w:pPr>
      <w:pStyle w:val="Footer"/>
    </w:pPr>
    <w:r>
      <w:rPr>
        <w:noProof/>
      </w:rPr>
      <w:drawing>
        <wp:anchor distT="0" distB="0" distL="114300" distR="114300" simplePos="0" relativeHeight="251665406" behindDoc="0" locked="0" layoutInCell="1" allowOverlap="1" wp14:anchorId="0DA2C228" wp14:editId="37FF2650">
          <wp:simplePos x="0" y="0"/>
          <wp:positionH relativeFrom="column">
            <wp:posOffset>-914400</wp:posOffset>
          </wp:positionH>
          <wp:positionV relativeFrom="page">
            <wp:posOffset>6560185</wp:posOffset>
          </wp:positionV>
          <wp:extent cx="10092055" cy="1203960"/>
          <wp:effectExtent l="0" t="0" r="4445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42"/>
                  <a:stretch/>
                </pic:blipFill>
                <pic:spPr bwMode="auto">
                  <a:xfrm>
                    <a:off x="0" y="0"/>
                    <a:ext cx="10092055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654A" w14:textId="77777777" w:rsidR="00F131D4" w:rsidRDefault="00F131D4" w:rsidP="00321FB4">
      <w:pPr>
        <w:spacing w:after="0"/>
      </w:pPr>
      <w:r>
        <w:separator/>
      </w:r>
    </w:p>
    <w:p w14:paraId="3FEDA638" w14:textId="77777777" w:rsidR="00F131D4" w:rsidRDefault="00F131D4"/>
    <w:p w14:paraId="1B0E801F" w14:textId="77777777" w:rsidR="00F131D4" w:rsidRDefault="00F131D4"/>
  </w:footnote>
  <w:footnote w:type="continuationSeparator" w:id="0">
    <w:p w14:paraId="7987B860" w14:textId="77777777" w:rsidR="00F131D4" w:rsidRDefault="00F131D4" w:rsidP="00321FB4">
      <w:pPr>
        <w:spacing w:after="0"/>
      </w:pPr>
      <w:r>
        <w:continuationSeparator/>
      </w:r>
    </w:p>
    <w:p w14:paraId="66B93FDF" w14:textId="77777777" w:rsidR="00F131D4" w:rsidRDefault="00F131D4"/>
    <w:p w14:paraId="6BD437BC" w14:textId="77777777" w:rsidR="00F131D4" w:rsidRDefault="00F13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4CDE" w14:textId="77777777" w:rsidR="00F2206B" w:rsidRDefault="00F2206B" w:rsidP="00F2206B">
    <w:pPr>
      <w:pStyle w:val="Header"/>
      <w:ind w:left="-1440"/>
    </w:pPr>
    <w:r>
      <w:rPr>
        <w:noProof/>
      </w:rPr>
      <w:drawing>
        <wp:inline distT="0" distB="0" distL="0" distR="0" wp14:anchorId="20E12ACA" wp14:editId="793349B1">
          <wp:extent cx="10058400" cy="1572768"/>
          <wp:effectExtent l="0" t="0" r="0" b="8890"/>
          <wp:docPr id="999846911" name="Picture 9998469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3F34" w14:textId="77777777" w:rsidR="00FA04DD" w:rsidRDefault="00FA04DD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834A0C" wp14:editId="39BC735E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10067925" cy="1526540"/>
          <wp:effectExtent l="0" t="0" r="9525" b="0"/>
          <wp:wrapSquare wrapText="bothSides"/>
          <wp:docPr id="1" name="Picture 1" descr="Division of Public and Behavioral Health logo on blue backgrou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02" b="36470"/>
                  <a:stretch/>
                </pic:blipFill>
                <pic:spPr bwMode="auto">
                  <a:xfrm>
                    <a:off x="0" y="0"/>
                    <a:ext cx="1006792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AA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40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F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A05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B495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D28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85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3291263">
    <w:abstractNumId w:val="9"/>
  </w:num>
  <w:num w:numId="2" w16cid:durableId="2053654016">
    <w:abstractNumId w:val="8"/>
  </w:num>
  <w:num w:numId="3" w16cid:durableId="448403187">
    <w:abstractNumId w:val="7"/>
  </w:num>
  <w:num w:numId="4" w16cid:durableId="1951083002">
    <w:abstractNumId w:val="6"/>
  </w:num>
  <w:num w:numId="5" w16cid:durableId="636420435">
    <w:abstractNumId w:val="5"/>
  </w:num>
  <w:num w:numId="6" w16cid:durableId="1516073741">
    <w:abstractNumId w:val="4"/>
  </w:num>
  <w:num w:numId="7" w16cid:durableId="1032460848">
    <w:abstractNumId w:val="3"/>
  </w:num>
  <w:num w:numId="8" w16cid:durableId="128980569">
    <w:abstractNumId w:val="2"/>
  </w:num>
  <w:num w:numId="9" w16cid:durableId="280765222">
    <w:abstractNumId w:val="1"/>
  </w:num>
  <w:num w:numId="10" w16cid:durableId="176495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6A"/>
    <w:rsid w:val="0001673C"/>
    <w:rsid w:val="0002111A"/>
    <w:rsid w:val="00037640"/>
    <w:rsid w:val="000A3B63"/>
    <w:rsid w:val="000B0799"/>
    <w:rsid w:val="00130FA6"/>
    <w:rsid w:val="0016689E"/>
    <w:rsid w:val="00166936"/>
    <w:rsid w:val="00177A60"/>
    <w:rsid w:val="0020777D"/>
    <w:rsid w:val="00242FD6"/>
    <w:rsid w:val="00245B1F"/>
    <w:rsid w:val="00282BB2"/>
    <w:rsid w:val="002A43D2"/>
    <w:rsid w:val="002B0A58"/>
    <w:rsid w:val="002C7702"/>
    <w:rsid w:val="0030726D"/>
    <w:rsid w:val="00321FB4"/>
    <w:rsid w:val="0033146D"/>
    <w:rsid w:val="00341CD9"/>
    <w:rsid w:val="003C625F"/>
    <w:rsid w:val="003D2D47"/>
    <w:rsid w:val="003E4EF3"/>
    <w:rsid w:val="003E6CCB"/>
    <w:rsid w:val="003F1128"/>
    <w:rsid w:val="0041180E"/>
    <w:rsid w:val="0043045F"/>
    <w:rsid w:val="0043394B"/>
    <w:rsid w:val="0045716C"/>
    <w:rsid w:val="004723F3"/>
    <w:rsid w:val="0048730E"/>
    <w:rsid w:val="004914D2"/>
    <w:rsid w:val="00494200"/>
    <w:rsid w:val="00496B1A"/>
    <w:rsid w:val="004D42A9"/>
    <w:rsid w:val="004E77B8"/>
    <w:rsid w:val="00504E23"/>
    <w:rsid w:val="005238E9"/>
    <w:rsid w:val="00547EAA"/>
    <w:rsid w:val="00592592"/>
    <w:rsid w:val="00615C3F"/>
    <w:rsid w:val="00616BBF"/>
    <w:rsid w:val="00617BF1"/>
    <w:rsid w:val="00660366"/>
    <w:rsid w:val="0066109E"/>
    <w:rsid w:val="006F2BA0"/>
    <w:rsid w:val="00706578"/>
    <w:rsid w:val="0072173B"/>
    <w:rsid w:val="0072214D"/>
    <w:rsid w:val="007712DF"/>
    <w:rsid w:val="0079058B"/>
    <w:rsid w:val="0079369A"/>
    <w:rsid w:val="007D08D3"/>
    <w:rsid w:val="007E1CED"/>
    <w:rsid w:val="007F1DEE"/>
    <w:rsid w:val="00806CA0"/>
    <w:rsid w:val="00820C7A"/>
    <w:rsid w:val="00823303"/>
    <w:rsid w:val="00841E33"/>
    <w:rsid w:val="008B1FCF"/>
    <w:rsid w:val="008B4614"/>
    <w:rsid w:val="008D1152"/>
    <w:rsid w:val="008D6162"/>
    <w:rsid w:val="008D7C57"/>
    <w:rsid w:val="00906062"/>
    <w:rsid w:val="00926C39"/>
    <w:rsid w:val="0098040F"/>
    <w:rsid w:val="009B44DA"/>
    <w:rsid w:val="009B640F"/>
    <w:rsid w:val="009F4714"/>
    <w:rsid w:val="00A15EA7"/>
    <w:rsid w:val="00A164BE"/>
    <w:rsid w:val="00A63542"/>
    <w:rsid w:val="00A750F9"/>
    <w:rsid w:val="00AE4DC9"/>
    <w:rsid w:val="00B2223A"/>
    <w:rsid w:val="00B22774"/>
    <w:rsid w:val="00B258A2"/>
    <w:rsid w:val="00B90C6A"/>
    <w:rsid w:val="00BE2AAB"/>
    <w:rsid w:val="00C042FF"/>
    <w:rsid w:val="00C32CB1"/>
    <w:rsid w:val="00C4521C"/>
    <w:rsid w:val="00C548B5"/>
    <w:rsid w:val="00C63128"/>
    <w:rsid w:val="00C71C49"/>
    <w:rsid w:val="00C72F13"/>
    <w:rsid w:val="00C90CC8"/>
    <w:rsid w:val="00CC0AB9"/>
    <w:rsid w:val="00D114D3"/>
    <w:rsid w:val="00D127C8"/>
    <w:rsid w:val="00D2103B"/>
    <w:rsid w:val="00D24535"/>
    <w:rsid w:val="00D25AF0"/>
    <w:rsid w:val="00D42BCC"/>
    <w:rsid w:val="00D56499"/>
    <w:rsid w:val="00DE6A81"/>
    <w:rsid w:val="00E14ED4"/>
    <w:rsid w:val="00E15224"/>
    <w:rsid w:val="00E177B5"/>
    <w:rsid w:val="00E52535"/>
    <w:rsid w:val="00E748FB"/>
    <w:rsid w:val="00E84AF8"/>
    <w:rsid w:val="00E85A8B"/>
    <w:rsid w:val="00E92567"/>
    <w:rsid w:val="00E93EBB"/>
    <w:rsid w:val="00EA0319"/>
    <w:rsid w:val="00EF0233"/>
    <w:rsid w:val="00F131D4"/>
    <w:rsid w:val="00F2206B"/>
    <w:rsid w:val="00F26EE2"/>
    <w:rsid w:val="00F3268F"/>
    <w:rsid w:val="00F405DB"/>
    <w:rsid w:val="00FA04DD"/>
    <w:rsid w:val="00FC5F9B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224C1"/>
  <w15:chartTrackingRefBased/>
  <w15:docId w15:val="{8EFDA3C8-B673-4D0C-A30A-CBC202A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F1"/>
    <w:pPr>
      <w:spacing w:after="120" w:line="240" w:lineRule="auto"/>
    </w:pPr>
    <w:rPr>
      <w:rFonts w:ascii="Montserrat Medium" w:hAnsi="Montserrat Medium" w:cs="Calibr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702"/>
    <w:pPr>
      <w:keepNext/>
      <w:keepLines/>
      <w:spacing w:before="160" w:after="40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BCC"/>
    <w:pPr>
      <w:keepNext/>
      <w:keepLines/>
      <w:spacing w:before="120" w:after="40"/>
      <w:outlineLvl w:val="1"/>
    </w:pPr>
    <w:rPr>
      <w:rFonts w:asciiTheme="minorHAnsi" w:eastAsiaTheme="minorEastAsia" w:hAnsiTheme="minorHAnsi" w:cs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80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b/>
      <w:i/>
      <w:color w:val="00396B" w:themeColor="text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748F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37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702"/>
    <w:rPr>
      <w:rFonts w:eastAsiaTheme="majorEastAsia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2BCC"/>
    <w:rPr>
      <w:rFonts w:eastAsiaTheme="minorEastAsia" w:cstheme="minorHAnsi"/>
      <w:b/>
      <w:sz w:val="24"/>
    </w:rPr>
  </w:style>
  <w:style w:type="character" w:styleId="Hyperlink">
    <w:name w:val="Hyperlink"/>
    <w:basedOn w:val="DefaultParagraphFont"/>
    <w:uiPriority w:val="99"/>
    <w:unhideWhenUsed/>
    <w:rsid w:val="00660366"/>
    <w:rPr>
      <w:color w:val="005B9E" w:themeColor="hyperlink"/>
      <w:u w:val="single"/>
    </w:rPr>
  </w:style>
  <w:style w:type="paragraph" w:customStyle="1" w:styleId="xmsonormal">
    <w:name w:val="x_msonormal"/>
    <w:basedOn w:val="Normal"/>
    <w:rsid w:val="00660366"/>
  </w:style>
  <w:style w:type="character" w:styleId="UnresolvedMention">
    <w:name w:val="Unresolved Mention"/>
    <w:basedOn w:val="DefaultParagraphFont"/>
    <w:uiPriority w:val="99"/>
    <w:semiHidden/>
    <w:unhideWhenUsed/>
    <w:rsid w:val="006603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5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7BF1"/>
    <w:pPr>
      <w:spacing w:line="360" w:lineRule="auto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F1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1180E"/>
    <w:rPr>
      <w:rFonts w:eastAsiaTheme="majorEastAsia" w:cstheme="majorBidi"/>
      <w:b/>
      <w:i/>
      <w:color w:val="00396B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48FB"/>
    <w:rPr>
      <w:rFonts w:ascii="Montserrat Medium" w:eastAsiaTheme="majorEastAsia" w:hAnsi="Montserrat Medium" w:cstheme="majorBidi"/>
      <w:i/>
      <w:iCs/>
      <w:color w:val="00437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936"/>
    <w:pPr>
      <w:numPr>
        <w:ilvl w:val="1"/>
      </w:numPr>
      <w:spacing w:after="160"/>
    </w:pPr>
    <w:rPr>
      <w:rFonts w:eastAsiaTheme="minorEastAsia" w:cstheme="minorBidi"/>
      <w:color w:val="00396B" w:themeColor="text2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6936"/>
    <w:rPr>
      <w:rFonts w:ascii="Montserrat Medium" w:eastAsiaTheme="minorEastAsia" w:hAnsi="Montserrat Medium"/>
      <w:color w:val="00396B" w:themeColor="text2"/>
      <w:spacing w:val="15"/>
    </w:rPr>
  </w:style>
  <w:style w:type="paragraph" w:styleId="NoSpacing">
    <w:name w:val="No Spacing"/>
    <w:uiPriority w:val="1"/>
    <w:rsid w:val="00906062"/>
    <w:pPr>
      <w:spacing w:after="0" w:line="240" w:lineRule="auto"/>
    </w:pPr>
    <w:rPr>
      <w:rFonts w:ascii="Montserrat Medium" w:hAnsi="Montserrat Medium" w:cs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321F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1FB4"/>
    <w:rPr>
      <w:rFonts w:ascii="Montserrat Medium" w:hAnsi="Montserrat Medium" w:cs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321F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1FB4"/>
    <w:rPr>
      <w:rFonts w:ascii="Montserrat Medium" w:hAnsi="Montserrat Medium" w:cs="Calibri"/>
      <w:sz w:val="20"/>
    </w:rPr>
  </w:style>
  <w:style w:type="character" w:styleId="SubtleEmphasis">
    <w:name w:val="Subtle Emphasis"/>
    <w:basedOn w:val="DefaultParagraphFont"/>
    <w:uiPriority w:val="19"/>
    <w:qFormat/>
    <w:rsid w:val="00037640"/>
    <w:rPr>
      <w:rFonts w:ascii="Montserrat Medium" w:hAnsi="Montserrat Medium"/>
      <w:i/>
      <w:iCs/>
      <w:color w:val="00396B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66936"/>
    <w:pPr>
      <w:spacing w:before="200" w:after="160"/>
      <w:ind w:left="864" w:right="864"/>
      <w:jc w:val="center"/>
    </w:pPr>
    <w:rPr>
      <w:i/>
      <w:iCs/>
      <w:color w:val="59595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6936"/>
    <w:rPr>
      <w:rFonts w:ascii="Montserrat Medium" w:hAnsi="Montserrat Medium" w:cs="Calibri"/>
      <w:i/>
      <w:iCs/>
      <w:color w:val="595959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936"/>
    <w:pPr>
      <w:pBdr>
        <w:top w:val="single" w:sz="4" w:space="10" w:color="005B9E" w:themeColor="accent1"/>
        <w:bottom w:val="single" w:sz="4" w:space="10" w:color="005B9E" w:themeColor="accent1"/>
      </w:pBdr>
      <w:spacing w:before="360" w:after="360"/>
      <w:ind w:left="864" w:right="864"/>
      <w:jc w:val="center"/>
    </w:pPr>
    <w:rPr>
      <w:i/>
      <w:iCs/>
      <w:color w:val="005B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936"/>
    <w:rPr>
      <w:rFonts w:ascii="Montserrat Medium" w:hAnsi="Montserrat Medium" w:cs="Calibri"/>
      <w:i/>
      <w:iCs/>
      <w:color w:val="005B9E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166936"/>
    <w:rPr>
      <w:smallCaps/>
      <w:color w:val="595959" w:themeColor="text1"/>
    </w:rPr>
  </w:style>
  <w:style w:type="character" w:styleId="BookTitle">
    <w:name w:val="Book Title"/>
    <w:basedOn w:val="DefaultParagraphFont"/>
    <w:uiPriority w:val="33"/>
    <w:qFormat/>
    <w:rsid w:val="0016693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669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9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6CCB"/>
    <w:rPr>
      <w:color w:val="59595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7640"/>
    <w:rPr>
      <w:i/>
      <w:iCs/>
    </w:rPr>
  </w:style>
  <w:style w:type="table" w:styleId="TableGrid">
    <w:name w:val="Table Grid"/>
    <w:basedOn w:val="TableNormal"/>
    <w:uiPriority w:val="59"/>
    <w:rsid w:val="002C77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C7702"/>
    <w:rPr>
      <w:b/>
      <w:bCs/>
      <w:i/>
      <w:iCs/>
      <w:color w:val="005B9E" w:themeColor="accent1"/>
    </w:rPr>
  </w:style>
  <w:style w:type="table" w:styleId="PlainTable1">
    <w:name w:val="Plain Table 1"/>
    <w:basedOn w:val="TableNormal"/>
    <w:uiPriority w:val="41"/>
    <w:rsid w:val="002C770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PBH BRANDED COLORS">
      <a:dk1>
        <a:srgbClr val="595959"/>
      </a:dk1>
      <a:lt1>
        <a:sysClr val="window" lastClr="FFFFFF"/>
      </a:lt1>
      <a:dk2>
        <a:srgbClr val="00396B"/>
      </a:dk2>
      <a:lt2>
        <a:srgbClr val="E7E6E6"/>
      </a:lt2>
      <a:accent1>
        <a:srgbClr val="005B9E"/>
      </a:accent1>
      <a:accent2>
        <a:srgbClr val="939598"/>
      </a:accent2>
      <a:accent3>
        <a:srgbClr val="E1CB27"/>
      </a:accent3>
      <a:accent4>
        <a:srgbClr val="18ADA1"/>
      </a:accent4>
      <a:accent5>
        <a:srgbClr val="819067"/>
      </a:accent5>
      <a:accent6>
        <a:srgbClr val="B34F4F"/>
      </a:accent6>
      <a:hlink>
        <a:srgbClr val="005B9E"/>
      </a:hlink>
      <a:folHlink>
        <a:srgbClr val="595959"/>
      </a:folHlink>
    </a:clrScheme>
    <a:fontScheme name="DPBH Theme">
      <a:majorFont>
        <a:latin typeface="Univers LT Std 59 UltraC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a3afe-554a-4fad-88e5-e0dcc368c1f4" xsi:nil="true"/>
    <lcf76f155ced4ddcb4097134ff3c332f xmlns="74666c5e-f7cc-4599-b255-32c3cfeac57e">
      <Terms xmlns="http://schemas.microsoft.com/office/infopath/2007/PartnerControls"/>
    </lcf76f155ced4ddcb4097134ff3c332f>
    <Number xmlns="74666c5e-f7cc-4599-b255-32c3cfeac57e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B4887D849248A8A623155920E5E7" ma:contentTypeVersion="22" ma:contentTypeDescription="Create a new document." ma:contentTypeScope="" ma:versionID="1b600ec53c06ebd0a4824a453833f28b">
  <xsd:schema xmlns:xsd="http://www.w3.org/2001/XMLSchema" xmlns:xs="http://www.w3.org/2001/XMLSchema" xmlns:p="http://schemas.microsoft.com/office/2006/metadata/properties" xmlns:ns2="74666c5e-f7cc-4599-b255-32c3cfeac57e" xmlns:ns3="111a3afe-554a-4fad-88e5-e0dcc368c1f4" targetNamespace="http://schemas.microsoft.com/office/2006/metadata/properties" ma:root="true" ma:fieldsID="e06c663a683cbecf8ef87093b390d63e" ns2:_="" ns3:_="">
    <xsd:import namespace="74666c5e-f7cc-4599-b255-32c3cfeac57e"/>
    <xsd:import namespace="111a3afe-554a-4fad-88e5-e0dcc368c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66c5e-f7cc-4599-b255-32c3cfeac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3" nillable="true" ma:displayName="Number " ma:decimals="0" ma:default="1" ma:format="Dropdown" ma:internalName="Number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3afe-554a-4fad-88e5-e0dcc368c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d73ba5-ac26-4ee4-9d93-deb18c382b2f}" ma:internalName="TaxCatchAll" ma:showField="CatchAllData" ma:web="111a3afe-554a-4fad-88e5-e0dcc368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C87AF-2DC7-42BB-B827-BD80D5448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99F9F-492A-4844-B115-21D1AEE3DC40}">
  <ds:schemaRefs>
    <ds:schemaRef ds:uri="http://schemas.microsoft.com/office/2006/metadata/properties"/>
    <ds:schemaRef ds:uri="http://schemas.microsoft.com/office/infopath/2007/PartnerControls"/>
    <ds:schemaRef ds:uri="111a3afe-554a-4fad-88e5-e0dcc368c1f4"/>
    <ds:schemaRef ds:uri="74666c5e-f7cc-4599-b255-32c3cfeac57e"/>
  </ds:schemaRefs>
</ds:datastoreItem>
</file>

<file path=customXml/itemProps3.xml><?xml version="1.0" encoding="utf-8"?>
<ds:datastoreItem xmlns:ds="http://schemas.openxmlformats.org/officeDocument/2006/customXml" ds:itemID="{815114BE-00A7-4A30-A3AF-00323C78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66c5e-f7cc-4599-b255-32c3cfeac57e"/>
    <ds:schemaRef ds:uri="111a3afe-554a-4fad-88e5-e0dcc368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500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Harden</dc:creator>
  <cp:keywords/>
  <dc:description/>
  <cp:lastModifiedBy>Jesse Stone</cp:lastModifiedBy>
  <cp:revision>2</cp:revision>
  <dcterms:created xsi:type="dcterms:W3CDTF">2025-04-30T21:27:00Z</dcterms:created>
  <dcterms:modified xsi:type="dcterms:W3CDTF">2025-04-30T21:27:00Z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ceecdfcd488a633e7580dbf1969117a4307a71434d3282eeff0804e081ed59bc</vt:lpwstr>
  </property>
  <property fmtid="{D5CDD505-2E9C-101B-9397-08002B2CF9AE}" pid="3" name="ContentTypeId">
    <vt:lpwstr>0x010100C7EFB4887D849248A8A623155920E5E7</vt:lpwstr>
  </property>
  <property fmtid="{D5CDD505-2E9C-101B-9397-08002B2CF9AE}" pid="4" name="MediaServiceImageTags">
    <vt:lpwstr/>
  </property>
</Properties>
</file>